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17C62" w14:textId="77777777" w:rsidR="00150AB0" w:rsidRDefault="00150AB0" w:rsidP="00150AB0">
      <w:pPr>
        <w:ind w:left="-900"/>
      </w:pPr>
      <w:r>
        <w:rPr>
          <w:rFonts w:ascii="Tisa Sans Offc Medium" w:hAnsi="Tisa Sans Offc Medium"/>
          <w:noProof/>
          <w:color w:val="4A3E27"/>
          <w:sz w:val="28"/>
          <w:szCs w:val="28"/>
        </w:rPr>
        <w:drawing>
          <wp:inline distT="0" distB="0" distL="0" distR="0" wp14:anchorId="532E4163" wp14:editId="308F4756">
            <wp:extent cx="3133582" cy="679450"/>
            <wp:effectExtent l="0" t="0" r="0" b="6350"/>
            <wp:docPr id="5" name="Picture 5" descr="Macintosh HD:Users:hannah:Desktop:Branding:+GDR:Creative brief header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annah:Desktop:Branding:+GDR:Creative brief header2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23" cy="6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127" w:tblpY="476"/>
        <w:tblW w:w="10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44" w:type="dxa"/>
          <w:right w:w="0" w:type="dxa"/>
        </w:tblCellMar>
        <w:tblLook w:val="00A0" w:firstRow="1" w:lastRow="0" w:firstColumn="1" w:lastColumn="0" w:noHBand="0" w:noVBand="0"/>
      </w:tblPr>
      <w:tblGrid>
        <w:gridCol w:w="1656"/>
        <w:gridCol w:w="1440"/>
        <w:gridCol w:w="1440"/>
        <w:gridCol w:w="1440"/>
        <w:gridCol w:w="1530"/>
        <w:gridCol w:w="1440"/>
        <w:gridCol w:w="1417"/>
      </w:tblGrid>
      <w:tr w:rsidR="00150AB0" w:rsidRPr="00072CC2" w14:paraId="213802DE" w14:textId="77777777" w:rsidTr="006B4BA6">
        <w:trPr>
          <w:cantSplit/>
          <w:trHeight w:hRule="exact"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59CD8003" w14:textId="77777777" w:rsidR="00150AB0" w:rsidRPr="00072CC2" w:rsidRDefault="00150AB0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NAME OF PROJECT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BB4C6B6" w14:textId="73461607" w:rsidR="00150AB0" w:rsidRPr="00072CC2" w:rsidRDefault="00150AB0" w:rsidP="00E8510E">
            <w:pPr>
              <w:tabs>
                <w:tab w:val="left" w:pos="4752"/>
              </w:tabs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4"/>
                <w:szCs w:val="16"/>
              </w:rPr>
            </w:pPr>
            <w:r w:rsidRPr="00072CC2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 xml:space="preserve">Email </w:t>
            </w:r>
            <w:r w:rsidR="00E8510E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9/14 – Scavenger Hunt Dedicated Email</w:t>
            </w:r>
          </w:p>
        </w:tc>
      </w:tr>
      <w:tr w:rsidR="00150AB0" w:rsidRPr="00072CC2" w14:paraId="5BFD8B73" w14:textId="77777777" w:rsidTr="006B4BA6">
        <w:trPr>
          <w:cantSplit/>
          <w:trHeight w:hRule="exact"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7CD2D4D0" w14:textId="77777777" w:rsidR="00150AB0" w:rsidRPr="00072CC2" w:rsidRDefault="00150AB0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PROJECT OWNER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F3B2B6B" w14:textId="2CD2EFD8" w:rsidR="00150AB0" w:rsidRPr="00072CC2" w:rsidRDefault="00E8510E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4"/>
                <w:szCs w:val="16"/>
                <w:u w:val="single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Jessie/Britton/Sarah F.</w:t>
            </w:r>
          </w:p>
        </w:tc>
      </w:tr>
      <w:tr w:rsidR="00150AB0" w:rsidRPr="00072CC2" w14:paraId="4D39AE84" w14:textId="77777777" w:rsidTr="006B4BA6">
        <w:trPr>
          <w:cantSplit/>
          <w:trHeight w:hRule="exact"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28DBA3FA" w14:textId="50BD786A" w:rsidR="00150AB0" w:rsidRPr="00072CC2" w:rsidRDefault="00721B9E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CREATIVE</w:t>
            </w:r>
            <w:r w:rsidR="00150AB0"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 xml:space="preserve"> DATE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D2E8890" w14:textId="49A53EEF" w:rsidR="00150AB0" w:rsidRPr="00072CC2" w:rsidRDefault="00E8510E" w:rsidP="006B4BA6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09/10</w:t>
            </w:r>
            <w:r w:rsidR="00150AB0" w:rsidRPr="00072CC2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/15</w:t>
            </w:r>
          </w:p>
        </w:tc>
      </w:tr>
      <w:tr w:rsidR="00150AB0" w:rsidRPr="00072CC2" w14:paraId="0D10271A" w14:textId="77777777" w:rsidTr="006B4BA6">
        <w:trPr>
          <w:cantSplit/>
          <w:trHeight w:hRule="exact"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38E8CC41" w14:textId="77777777" w:rsidR="00150AB0" w:rsidRPr="00072CC2" w:rsidRDefault="00150AB0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LAUNCH DATE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5F0AC55" w14:textId="4336FE1E" w:rsidR="00150AB0" w:rsidRPr="00072CC2" w:rsidRDefault="00E8510E" w:rsidP="006B4BA6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09/14</w:t>
            </w:r>
            <w:r w:rsidR="00150AB0" w:rsidRPr="00072CC2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/15</w:t>
            </w:r>
          </w:p>
        </w:tc>
      </w:tr>
      <w:tr w:rsidR="00150AB0" w:rsidRPr="00072CC2" w14:paraId="34DA9059" w14:textId="77777777" w:rsidTr="006B4BA6">
        <w:trPr>
          <w:cantSplit/>
          <w:trHeight w:hRule="exact"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FFFFF" w:themeFill="background1"/>
            <w:tcMar>
              <w:left w:w="216" w:type="dxa"/>
              <w:right w:w="115" w:type="dxa"/>
            </w:tcMar>
            <w:vAlign w:val="center"/>
          </w:tcPr>
          <w:p w14:paraId="3FB8CB57" w14:textId="77777777" w:rsidR="00150AB0" w:rsidRPr="00072CC2" w:rsidRDefault="00150AB0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2F5D999B" w14:textId="77777777" w:rsidR="00150AB0" w:rsidRPr="00072CC2" w:rsidRDefault="00150AB0" w:rsidP="006B4BA6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</w:p>
        </w:tc>
      </w:tr>
      <w:tr w:rsidR="006B4BA6" w:rsidRPr="00072CC2" w14:paraId="45D111D9" w14:textId="77777777" w:rsidTr="006B4BA6">
        <w:trPr>
          <w:cantSplit/>
          <w:trHeight w:hRule="exact"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3FE07349" w14:textId="77777777" w:rsidR="006B4BA6" w:rsidRPr="00072CC2" w:rsidRDefault="006B4BA6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  <w:t>TOTAL ASSETS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0B37FE7" w14:textId="77777777" w:rsidR="006B4BA6" w:rsidRPr="00072CC2" w:rsidRDefault="006B4BA6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  <w:t>VERSIONS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259F51" w14:textId="0783263C" w:rsidR="006B4BA6" w:rsidRPr="00072CC2" w:rsidRDefault="006B4BA6" w:rsidP="006B4BA6">
            <w:pPr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</w:pPr>
            <w:r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  <w:t>FILE TYPE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3E863B" w14:textId="389DF751" w:rsidR="006B4BA6" w:rsidRPr="00072CC2" w:rsidRDefault="006B4BA6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  <w:t>SIZE</w:t>
            </w:r>
          </w:p>
        </w:tc>
        <w:tc>
          <w:tcPr>
            <w:tcW w:w="15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B03995" w14:textId="77777777" w:rsidR="006B4BA6" w:rsidRPr="00072CC2" w:rsidRDefault="006B4BA6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  <w:t>LOGO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19DF327" w14:textId="77777777" w:rsidR="006B4BA6" w:rsidRPr="00072CC2" w:rsidRDefault="006B4BA6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  <w:t>PROMO CODE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385F9E9" w14:textId="77777777" w:rsidR="006B4BA6" w:rsidRPr="00072CC2" w:rsidRDefault="006B4BA6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6"/>
              </w:rPr>
              <w:t>OTHER</w:t>
            </w:r>
          </w:p>
        </w:tc>
      </w:tr>
      <w:tr w:rsidR="006B4BA6" w:rsidRPr="00072CC2" w14:paraId="5DB4EB61" w14:textId="77777777" w:rsidTr="006B4BA6">
        <w:trPr>
          <w:cantSplit/>
          <w:trHeight w:hRule="exact"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left w:w="216" w:type="dxa"/>
              <w:right w:w="115" w:type="dxa"/>
            </w:tcMar>
            <w:vAlign w:val="center"/>
          </w:tcPr>
          <w:p w14:paraId="00A68023" w14:textId="468B72D6" w:rsidR="006B4BA6" w:rsidRPr="00072CC2" w:rsidRDefault="00E8510E" w:rsidP="006B4BA6">
            <w:pP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8E6B13" w14:textId="0C784A39" w:rsidR="006B4BA6" w:rsidRPr="00072CC2" w:rsidRDefault="00E8510E" w:rsidP="006B4BA6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55595F" w14:textId="2F7AF84B" w:rsidR="006B4BA6" w:rsidRPr="00072CC2" w:rsidRDefault="006B4BA6" w:rsidP="006B4BA6">
            <w:pP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Max quality jpg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AE7FC3" w14:textId="3D859942" w:rsidR="006B4BA6" w:rsidRPr="00072CC2" w:rsidRDefault="006B4BA6" w:rsidP="006B4BA6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 w:rsidRPr="00072CC2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 xml:space="preserve">600 </w:t>
            </w:r>
            <w:proofErr w:type="spellStart"/>
            <w:r w:rsidRPr="00072CC2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px</w:t>
            </w:r>
            <w:proofErr w:type="spellEnd"/>
            <w:r w:rsidRPr="00072CC2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 xml:space="preserve"> wide</w:t>
            </w:r>
          </w:p>
        </w:tc>
        <w:tc>
          <w:tcPr>
            <w:tcW w:w="15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68223D" w14:textId="69836C31" w:rsidR="006B4BA6" w:rsidRPr="00072CC2" w:rsidRDefault="00E8510E" w:rsidP="006B4BA6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Tea logo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F63772" w14:textId="77777777" w:rsidR="006B4BA6" w:rsidRPr="00072CC2" w:rsidRDefault="006B4BA6" w:rsidP="006B4BA6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 w:rsidRPr="00072CC2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N/A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B9D1DC" w14:textId="77777777" w:rsidR="006B4BA6" w:rsidRPr="00072CC2" w:rsidRDefault="006B4BA6" w:rsidP="006B4BA6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 w:rsidRPr="00072CC2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N/A</w:t>
            </w:r>
          </w:p>
        </w:tc>
      </w:tr>
      <w:tr w:rsidR="001E0574" w:rsidRPr="00072CC2" w14:paraId="00E0ECAE" w14:textId="77777777" w:rsidTr="006B4BA6">
        <w:trPr>
          <w:cantSplit/>
          <w:trHeight w:hRule="exact" w:val="576"/>
        </w:trPr>
        <w:tc>
          <w:tcPr>
            <w:tcW w:w="10363" w:type="dxa"/>
            <w:gridSpan w:val="7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FFFFF" w:themeFill="background1"/>
            <w:tcMar>
              <w:left w:w="216" w:type="dxa"/>
              <w:right w:w="115" w:type="dxa"/>
            </w:tcMar>
            <w:vAlign w:val="center"/>
          </w:tcPr>
          <w:p w14:paraId="00B6D39D" w14:textId="77777777" w:rsidR="001E0574" w:rsidRPr="00072CC2" w:rsidRDefault="001E0574" w:rsidP="006B4BA6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</w:p>
        </w:tc>
      </w:tr>
      <w:tr w:rsidR="001E0574" w:rsidRPr="00072CC2" w14:paraId="7ADCCE8D" w14:textId="77777777" w:rsidTr="006B4BA6">
        <w:trPr>
          <w:cantSplit/>
          <w:trHeight w:hRule="exact"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4FE47CFE" w14:textId="77777777" w:rsidR="001E0574" w:rsidRPr="00072CC2" w:rsidRDefault="001E0574" w:rsidP="006B4BA6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softHyphen/>
            </w: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softHyphen/>
            </w: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softHyphen/>
              <w:t xml:space="preserve">TYPE </w:t>
            </w:r>
            <w:r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OF ASSET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9C00F1" w14:textId="77777777" w:rsidR="001E0574" w:rsidRPr="00072CC2" w:rsidRDefault="001E0574" w:rsidP="006B4BA6">
            <w:pPr>
              <w:tabs>
                <w:tab w:val="left" w:pos="4752"/>
              </w:tabs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4"/>
                <w:szCs w:val="16"/>
              </w:rPr>
            </w:pPr>
            <w:r w:rsidRPr="00072CC2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Editorial email</w:t>
            </w:r>
          </w:p>
        </w:tc>
      </w:tr>
      <w:tr w:rsidR="001E0574" w:rsidRPr="00072CC2" w14:paraId="6FBC51EA" w14:textId="77777777" w:rsidTr="006B4BA6">
        <w:trPr>
          <w:cantSplit/>
          <w:trHeight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03ECEF7D" w14:textId="77777777" w:rsidR="001E0574" w:rsidRPr="00072CC2" w:rsidRDefault="001E0574" w:rsidP="006B4BA6">
            <w:pPr>
              <w:ind w:left="90"/>
              <w:rPr>
                <w:rFonts w:ascii="Tisa Sans Offc Medium" w:hAnsi="Tisa Sans Offc Medium" w:cstheme="minorHAnsi"/>
                <w:b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OBJECTIVE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AC300E" w14:textId="7808021A" w:rsidR="001E0574" w:rsidRPr="00072CC2" w:rsidRDefault="00E8510E" w:rsidP="006B4BA6">
            <w:pPr>
              <w:tabs>
                <w:tab w:val="left" w:pos="4752"/>
              </w:tabs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 xml:space="preserve">This will be our dedicated email urging customers to learn more about and enter Tea’s Explore Your World Sweepstakes for a chance to win $1,000 to shop Tea. We want to keep it simple, and they can click through to learn more about how to enter. </w:t>
            </w:r>
          </w:p>
        </w:tc>
      </w:tr>
      <w:tr w:rsidR="00A0305B" w:rsidRPr="00072CC2" w14:paraId="4E428323" w14:textId="77777777" w:rsidTr="006B4BA6">
        <w:trPr>
          <w:cantSplit/>
          <w:trHeight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6C5C97AC" w14:textId="7805731F" w:rsidR="00A0305B" w:rsidRPr="00072CC2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SUBJECT LINE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338357" w14:textId="65116E36" w:rsidR="00A0305B" w:rsidRPr="00072CC2" w:rsidRDefault="00E8510E" w:rsidP="00A0305B">
            <w:pPr>
              <w:tabs>
                <w:tab w:val="left" w:pos="4752"/>
              </w:tabs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Explore Your World! Enter for a Chance to Win $1,000 to Shop Tea</w:t>
            </w:r>
          </w:p>
        </w:tc>
      </w:tr>
      <w:tr w:rsidR="00A0305B" w:rsidRPr="00072CC2" w14:paraId="1CA559B1" w14:textId="77777777" w:rsidTr="006B4BA6">
        <w:trPr>
          <w:cantSplit/>
          <w:trHeight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0FAD075A" w14:textId="041E5624" w:rsidR="00A0305B" w:rsidRPr="00072CC2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PREHEADER INFO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FFBA91" w14:textId="7D698B3A" w:rsidR="00A0305B" w:rsidRPr="00072CC2" w:rsidRDefault="00A0305B" w:rsidP="00A0305B">
            <w:pPr>
              <w:tabs>
                <w:tab w:val="left" w:pos="4752"/>
              </w:tabs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Add specific details here</w:t>
            </w:r>
          </w:p>
        </w:tc>
      </w:tr>
      <w:tr w:rsidR="00A0305B" w:rsidRPr="00072CC2" w14:paraId="49F79591" w14:textId="77777777" w:rsidTr="006B4BA6">
        <w:trPr>
          <w:cantSplit/>
          <w:trHeight w:val="1152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269F6D21" w14:textId="77777777" w:rsidR="00A0305B" w:rsidRPr="00072CC2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TOP MESSAGE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2A4CDA" w14:textId="6B9227A9" w:rsidR="00A0305B" w:rsidRPr="00072CC2" w:rsidRDefault="00E8510E" w:rsidP="00A0305B">
            <w:pPr>
              <w:tabs>
                <w:tab w:val="left" w:pos="4752"/>
              </w:tabs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Primary message – Tea’s Explore Your World Sweepstakes</w:t>
            </w:r>
          </w:p>
          <w:p w14:paraId="6AD31412" w14:textId="61086BB7" w:rsidR="00A0305B" w:rsidRPr="00072CC2" w:rsidRDefault="00E8510E" w:rsidP="00A0305B">
            <w:pPr>
              <w:tabs>
                <w:tab w:val="left" w:pos="4752"/>
              </w:tabs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Secondary message – Enter for a Chance to Win $1,000 to Shop Tea</w:t>
            </w:r>
          </w:p>
          <w:p w14:paraId="3EB5DE51" w14:textId="2ED08B6D" w:rsidR="00A0305B" w:rsidRPr="00072CC2" w:rsidRDefault="00E8510E" w:rsidP="00A0305B">
            <w:pPr>
              <w:tabs>
                <w:tab w:val="left" w:pos="4752"/>
              </w:tabs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Style – September Delivery</w:t>
            </w:r>
          </w:p>
          <w:p w14:paraId="621E92EE" w14:textId="77777777" w:rsidR="00A0305B" w:rsidRPr="00072CC2" w:rsidRDefault="00A0305B" w:rsidP="00A0305B">
            <w:pPr>
              <w:tabs>
                <w:tab w:val="left" w:pos="4752"/>
              </w:tabs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 w:rsidRPr="00072CC2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Notes – N/A</w:t>
            </w:r>
          </w:p>
        </w:tc>
      </w:tr>
      <w:tr w:rsidR="00A0305B" w:rsidRPr="00072CC2" w14:paraId="54908EC5" w14:textId="77777777" w:rsidTr="006B4BA6">
        <w:trPr>
          <w:cantSplit/>
          <w:trHeight w:val="1152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12925552" w14:textId="12DFE516" w:rsidR="00A0305B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TOP MESSAGE</w:t>
            </w:r>
          </w:p>
          <w:p w14:paraId="3A31C51A" w14:textId="77777777" w:rsidR="00A0305B" w:rsidRPr="00072CC2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CTAs + URL LINKS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633FBA" w14:textId="77777777" w:rsidR="00A0305B" w:rsidRPr="00072CC2" w:rsidRDefault="00A0305B" w:rsidP="00A0305B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 w:rsidRPr="00072CC2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N/A</w:t>
            </w:r>
          </w:p>
        </w:tc>
      </w:tr>
      <w:tr w:rsidR="00A0305B" w:rsidRPr="00072CC2" w14:paraId="5AD6E242" w14:textId="77777777" w:rsidTr="006B4BA6">
        <w:trPr>
          <w:cantSplit/>
          <w:trHeight w:hRule="exact" w:val="1152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48C2115A" w14:textId="77777777" w:rsidR="00A0305B" w:rsidRPr="00072CC2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MAIN MESSAGE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209837" w14:textId="37CB87D3" w:rsidR="00A0305B" w:rsidRPr="004B4DE3" w:rsidRDefault="00A0305B" w:rsidP="00A0305B">
            <w:pPr>
              <w:tabs>
                <w:tab w:val="left" w:pos="4752"/>
              </w:tabs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 w:rsidRPr="004B4DE3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 xml:space="preserve">Primary message – Opportunity to message loudly </w:t>
            </w:r>
            <w:r w:rsidR="00E8510E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our Explore Your World Sweepstakes</w:t>
            </w:r>
          </w:p>
          <w:p w14:paraId="757C4CBF" w14:textId="6DE4A7D8" w:rsidR="00A0305B" w:rsidRPr="004B4DE3" w:rsidRDefault="00A0305B" w:rsidP="00A0305B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 w:rsidRPr="004B4DE3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Secondary message –</w:t>
            </w:r>
            <w:r w:rsidR="00E8510E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 xml:space="preserve"> Enter to Win $1,000 to Shop Tea Collection </w:t>
            </w:r>
          </w:p>
          <w:p w14:paraId="3C992244" w14:textId="5DF9D12B" w:rsidR="00A0305B" w:rsidRPr="004B4DE3" w:rsidRDefault="00E8510E" w:rsidP="00A0305B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Style – Argentina and Bolivia September Delivery</w:t>
            </w:r>
          </w:p>
          <w:p w14:paraId="59C44D50" w14:textId="77777777" w:rsidR="00A0305B" w:rsidRPr="004B4DE3" w:rsidRDefault="00A0305B" w:rsidP="00A0305B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 w:rsidRPr="004B4DE3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 xml:space="preserve">Notes  – </w:t>
            </w:r>
          </w:p>
        </w:tc>
      </w:tr>
      <w:tr w:rsidR="00A0305B" w:rsidRPr="00072CC2" w14:paraId="5DAD34EB" w14:textId="77777777" w:rsidTr="006B4BA6">
        <w:trPr>
          <w:cantSplit/>
          <w:trHeight w:val="1152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32643C9C" w14:textId="4A75E851" w:rsidR="00A0305B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MAIN MESSAGE</w:t>
            </w:r>
          </w:p>
          <w:p w14:paraId="00B2E2E9" w14:textId="77777777" w:rsidR="00A0305B" w:rsidRPr="00072CC2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CTAs + URL LINKS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7FE626" w14:textId="3C601D6D" w:rsidR="00A0305B" w:rsidRPr="004B4DE3" w:rsidRDefault="005C35DF" w:rsidP="005C35DF">
            <w:pP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Learn how you can explore your world and enter to win: http://www.teacollection.com/little-citizens-explore</w:t>
            </w:r>
          </w:p>
        </w:tc>
      </w:tr>
      <w:tr w:rsidR="00A0305B" w:rsidRPr="00072CC2" w14:paraId="645F1785" w14:textId="77777777" w:rsidTr="006B4BA6">
        <w:trPr>
          <w:cantSplit/>
          <w:trHeight w:hRule="exact" w:val="1440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58D3F19D" w14:textId="77777777" w:rsidR="00A0305B" w:rsidRPr="00072CC2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lastRenderedPageBreak/>
              <w:t>IMAGES/GRAPHICS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E8F07F" w14:textId="4E55A7CD" w:rsidR="00A0305B" w:rsidRPr="004B4DE3" w:rsidRDefault="005C35DF" w:rsidP="00A0305B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Can mirror the assets we have for the site entry page</w:t>
            </w:r>
          </w:p>
        </w:tc>
      </w:tr>
      <w:tr w:rsidR="00A0305B" w:rsidRPr="00072CC2" w14:paraId="5A82C931" w14:textId="77777777" w:rsidTr="006B4BA6">
        <w:trPr>
          <w:cantSplit/>
          <w:trHeight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26D8CBC9" w14:textId="19D9548A" w:rsidR="00A0305B" w:rsidRPr="00072CC2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IMAGE FILE NAMES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0EA2A7" w14:textId="47134F12" w:rsidR="00A0305B" w:rsidRPr="003A4221" w:rsidRDefault="00A0305B" w:rsidP="00A0305B">
            <w:pPr>
              <w:ind w:left="90"/>
            </w:pPr>
          </w:p>
        </w:tc>
      </w:tr>
      <w:tr w:rsidR="00A0305B" w:rsidRPr="00072CC2" w14:paraId="5C51B133" w14:textId="77777777" w:rsidTr="006B4BA6">
        <w:trPr>
          <w:cantSplit/>
          <w:trHeight w:val="1152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2F162BEC" w14:textId="77777777" w:rsidR="00A0305B" w:rsidRPr="00072CC2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BOTTOM MESSAGE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0E9407" w14:textId="4E3E68E5" w:rsidR="00A0305B" w:rsidRPr="004B4DE3" w:rsidRDefault="00A0305B" w:rsidP="00A0305B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 w:rsidRPr="004B4DE3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 xml:space="preserve"> </w:t>
            </w:r>
            <w:r w:rsidR="005C35DF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N/A</w:t>
            </w:r>
            <w:bookmarkStart w:id="0" w:name="_GoBack"/>
            <w:bookmarkEnd w:id="0"/>
          </w:p>
        </w:tc>
      </w:tr>
      <w:tr w:rsidR="00A0305B" w:rsidRPr="00072CC2" w14:paraId="678699DF" w14:textId="77777777" w:rsidTr="006B4BA6">
        <w:trPr>
          <w:cantSplit/>
          <w:trHeight w:val="1152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3076DCFD" w14:textId="5B089CCA" w:rsidR="00A0305B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BOTTOM MESSAGE</w:t>
            </w:r>
          </w:p>
          <w:p w14:paraId="4507D781" w14:textId="77777777" w:rsidR="00A0305B" w:rsidRPr="00072CC2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CTAs + URL LINKS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0C7238" w14:textId="599BEF76" w:rsidR="00A0305B" w:rsidRPr="00072CC2" w:rsidRDefault="005C35DF" w:rsidP="00A0305B">
            <w:pPr>
              <w:tabs>
                <w:tab w:val="left" w:pos="4752"/>
              </w:tabs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N/A</w:t>
            </w:r>
          </w:p>
        </w:tc>
      </w:tr>
      <w:tr w:rsidR="00A0305B" w:rsidRPr="00072CC2" w14:paraId="6C0065CA" w14:textId="77777777" w:rsidTr="006B4BA6">
        <w:trPr>
          <w:cantSplit/>
          <w:trHeight w:val="576"/>
        </w:trPr>
        <w:tc>
          <w:tcPr>
            <w:tcW w:w="16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left w:w="216" w:type="dxa"/>
              <w:right w:w="115" w:type="dxa"/>
            </w:tcMar>
            <w:vAlign w:val="center"/>
          </w:tcPr>
          <w:p w14:paraId="31C9DD73" w14:textId="77777777" w:rsidR="00A0305B" w:rsidRPr="00072CC2" w:rsidRDefault="00A0305B" w:rsidP="00A0305B">
            <w:pPr>
              <w:ind w:left="90"/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</w:pPr>
            <w:r w:rsidRPr="00072CC2">
              <w:rPr>
                <w:rFonts w:ascii="Tisa Sans Offc Medium" w:hAnsi="Tisa Sans Offc Medium" w:cstheme="minorHAnsi"/>
                <w:color w:val="262626" w:themeColor="text1" w:themeTint="D9"/>
                <w:sz w:val="12"/>
                <w:szCs w:val="12"/>
              </w:rPr>
              <w:t>FINE PRINT</w:t>
            </w:r>
          </w:p>
        </w:tc>
        <w:tc>
          <w:tcPr>
            <w:tcW w:w="8707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414BA9" w14:textId="77777777" w:rsidR="00A0305B" w:rsidRPr="00072CC2" w:rsidRDefault="00A0305B" w:rsidP="00A0305B">
            <w:pPr>
              <w:ind w:left="90"/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</w:pPr>
            <w:r w:rsidRPr="00072CC2">
              <w:rPr>
                <w:rFonts w:ascii="Tisa Sans Offc" w:hAnsi="Tisa Sans Offc" w:cstheme="minorHAnsi"/>
                <w:color w:val="262626" w:themeColor="text1" w:themeTint="D9"/>
                <w:sz w:val="14"/>
                <w:szCs w:val="16"/>
              </w:rPr>
              <w:t>N/A</w:t>
            </w:r>
          </w:p>
        </w:tc>
      </w:tr>
    </w:tbl>
    <w:p w14:paraId="664DD697" w14:textId="77777777" w:rsidR="00150AB0" w:rsidRDefault="00150AB0" w:rsidP="00150AB0">
      <w:pPr>
        <w:ind w:left="-720"/>
      </w:pPr>
    </w:p>
    <w:sectPr w:rsidR="00150AB0" w:rsidSect="00150AB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sa Sans Offc Medium">
    <w:panose1 w:val="020B0604020101010102"/>
    <w:charset w:val="00"/>
    <w:family w:val="swiss"/>
    <w:pitch w:val="variable"/>
    <w:sig w:usb0="800000EF" w:usb1="4000207B" w:usb2="00000000" w:usb3="00000000" w:csb0="00000001" w:csb1="00000000"/>
  </w:font>
  <w:font w:name="Tisa Sans Offc">
    <w:panose1 w:val="020B0504020101010102"/>
    <w:charset w:val="00"/>
    <w:family w:val="swiss"/>
    <w:pitch w:val="variable"/>
    <w:sig w:usb0="800000E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B0"/>
    <w:rsid w:val="00150AB0"/>
    <w:rsid w:val="001B5DB1"/>
    <w:rsid w:val="001E0574"/>
    <w:rsid w:val="002469B1"/>
    <w:rsid w:val="003A4221"/>
    <w:rsid w:val="003A689E"/>
    <w:rsid w:val="003E1AA1"/>
    <w:rsid w:val="005C35DF"/>
    <w:rsid w:val="006751FA"/>
    <w:rsid w:val="006B4BA6"/>
    <w:rsid w:val="00721B9E"/>
    <w:rsid w:val="00946209"/>
    <w:rsid w:val="00A0305B"/>
    <w:rsid w:val="00E2785C"/>
    <w:rsid w:val="00E57396"/>
    <w:rsid w:val="00E8510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CF3E1"/>
  <w14:defaultImageDpi w14:val="300"/>
  <w15:docId w15:val="{F5DFBAFD-64F1-4303-9308-BE13999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A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2A631-4A7A-4F93-A213-19497B7D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 Living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Robinson</dc:creator>
  <cp:keywords/>
  <dc:description/>
  <cp:lastModifiedBy>Britton Taylor</cp:lastModifiedBy>
  <cp:revision>2</cp:revision>
  <cp:lastPrinted>2015-06-02T22:03:00Z</cp:lastPrinted>
  <dcterms:created xsi:type="dcterms:W3CDTF">2015-08-21T16:57:00Z</dcterms:created>
  <dcterms:modified xsi:type="dcterms:W3CDTF">2015-08-21T16:57:00Z</dcterms:modified>
</cp:coreProperties>
</file>